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DE6C" w14:textId="2F3FA46F" w:rsidR="00357A50" w:rsidRDefault="0067725D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>
        <w:rPr>
          <w:b/>
          <w:sz w:val="24"/>
        </w:rPr>
        <w:t>CENWP-OD-</w:t>
      </w:r>
      <w:r w:rsidR="006654C2">
        <w:rPr>
          <w:b/>
          <w:i/>
          <w:sz w:val="24"/>
        </w:rPr>
        <w:t>D</w:t>
      </w:r>
      <w:r>
        <w:rPr>
          <w:b/>
          <w:i/>
          <w:sz w:val="24"/>
        </w:rPr>
        <w:tab/>
      </w:r>
      <w:r w:rsidR="0059420E">
        <w:rPr>
          <w:b/>
          <w:i/>
          <w:sz w:val="24"/>
        </w:rPr>
        <w:t>6</w:t>
      </w:r>
      <w:r w:rsidR="006654C2">
        <w:rPr>
          <w:b/>
          <w:i/>
          <w:sz w:val="24"/>
        </w:rPr>
        <w:t>/2</w:t>
      </w:r>
      <w:r w:rsidR="00077B7B">
        <w:rPr>
          <w:b/>
          <w:i/>
          <w:sz w:val="24"/>
        </w:rPr>
        <w:t>7</w:t>
      </w:r>
      <w:r w:rsidR="006654C2">
        <w:rPr>
          <w:b/>
          <w:i/>
          <w:sz w:val="24"/>
        </w:rPr>
        <w:t>/2022</w:t>
      </w:r>
    </w:p>
    <w:p w14:paraId="3313A15D" w14:textId="77777777" w:rsidR="00357A50" w:rsidRDefault="00357A50">
      <w:pPr>
        <w:pStyle w:val="BodyText"/>
        <w:spacing w:before="3"/>
        <w:rPr>
          <w:b/>
          <w:i/>
          <w:sz w:val="31"/>
        </w:rPr>
      </w:pPr>
    </w:p>
    <w:p w14:paraId="1322353E" w14:textId="2CD26724" w:rsidR="00357A50" w:rsidRDefault="0067725D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226157CD" w14:textId="77777777" w:rsidR="00357A50" w:rsidRDefault="00357A50">
      <w:pPr>
        <w:pStyle w:val="BodyText"/>
        <w:spacing w:before="3"/>
        <w:rPr>
          <w:b/>
          <w:i/>
          <w:sz w:val="31"/>
        </w:rPr>
      </w:pPr>
    </w:p>
    <w:p w14:paraId="0B7229DE" w14:textId="5ED858C5" w:rsidR="00357A50" w:rsidRDefault="0067725D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 w:rsidR="00B96810">
        <w:rPr>
          <w:b/>
          <w:spacing w:val="-2"/>
          <w:sz w:val="24"/>
        </w:rPr>
        <w:t xml:space="preserve"> </w:t>
      </w:r>
      <w:r w:rsidR="00BC20D8">
        <w:rPr>
          <w:b/>
          <w:spacing w:val="-2"/>
          <w:sz w:val="24"/>
        </w:rPr>
        <w:t xml:space="preserve">22TDA11 </w:t>
      </w:r>
      <w:proofErr w:type="spellStart"/>
      <w:r w:rsidR="00B96810">
        <w:rPr>
          <w:b/>
          <w:spacing w:val="-2"/>
          <w:sz w:val="24"/>
        </w:rPr>
        <w:t>Spillbay</w:t>
      </w:r>
      <w:proofErr w:type="spellEnd"/>
      <w:r w:rsidR="00B96810">
        <w:rPr>
          <w:b/>
          <w:spacing w:val="-2"/>
          <w:sz w:val="24"/>
        </w:rPr>
        <w:t xml:space="preserve"> 14 Forced Out of Service</w:t>
      </w:r>
    </w:p>
    <w:p w14:paraId="35BCEDAF" w14:textId="77777777" w:rsidR="00357A50" w:rsidRDefault="00357A50">
      <w:pPr>
        <w:pStyle w:val="BodyText"/>
        <w:rPr>
          <w:b/>
          <w:sz w:val="26"/>
        </w:rPr>
      </w:pPr>
    </w:p>
    <w:p w14:paraId="2BF729B8" w14:textId="77777777" w:rsidR="00357A50" w:rsidRDefault="00357A50">
      <w:pPr>
        <w:pStyle w:val="BodyText"/>
        <w:spacing w:before="7"/>
        <w:rPr>
          <w:b/>
          <w:sz w:val="32"/>
        </w:rPr>
      </w:pPr>
    </w:p>
    <w:p w14:paraId="05DDD293" w14:textId="77777777" w:rsidR="00BC20D8" w:rsidRDefault="00B96810">
      <w:pPr>
        <w:ind w:left="100"/>
        <w:rPr>
          <w:i/>
          <w:sz w:val="24"/>
        </w:rPr>
      </w:pPr>
      <w:proofErr w:type="spellStart"/>
      <w:r>
        <w:rPr>
          <w:i/>
          <w:sz w:val="24"/>
        </w:rPr>
        <w:t>Spillbay</w:t>
      </w:r>
      <w:proofErr w:type="spellEnd"/>
      <w:r>
        <w:rPr>
          <w:i/>
          <w:sz w:val="24"/>
        </w:rPr>
        <w:t xml:space="preserve"> 14 was forced out of service due to operational issues on June27. This may affect spilling per Fish Passage </w:t>
      </w:r>
      <w:proofErr w:type="gramStart"/>
      <w:r>
        <w:rPr>
          <w:i/>
          <w:sz w:val="24"/>
        </w:rPr>
        <w:t>Plan,</w:t>
      </w:r>
      <w:proofErr w:type="gramEnd"/>
      <w:r>
        <w:rPr>
          <w:i/>
          <w:sz w:val="24"/>
        </w:rPr>
        <w:t xml:space="preserve"> however, spill volume has dropped enough for borderline need of this bay. Repair will be assessed after spill season when stoplogs can be installed.</w:t>
      </w:r>
    </w:p>
    <w:p w14:paraId="0646939F" w14:textId="1ECBA74C" w:rsidR="00B96810" w:rsidRDefault="00B96810">
      <w:pPr>
        <w:ind w:left="100"/>
        <w:rPr>
          <w:i/>
          <w:sz w:val="24"/>
        </w:rPr>
      </w:pPr>
      <w:r>
        <w:rPr>
          <w:i/>
          <w:sz w:val="24"/>
        </w:rPr>
        <w:t xml:space="preserve"> </w:t>
      </w:r>
    </w:p>
    <w:p w14:paraId="440834D6" w14:textId="4E8959CB" w:rsidR="00357A50" w:rsidRDefault="00B96810">
      <w:pPr>
        <w:ind w:left="100"/>
        <w:rPr>
          <w:i/>
          <w:sz w:val="24"/>
        </w:rPr>
      </w:pPr>
      <w:r>
        <w:rPr>
          <w:i/>
          <w:sz w:val="24"/>
        </w:rPr>
        <w:t xml:space="preserve">This is a total of 9 of 15 bays south of the </w:t>
      </w:r>
      <w:proofErr w:type="spellStart"/>
      <w:r>
        <w:rPr>
          <w:i/>
          <w:sz w:val="24"/>
        </w:rPr>
        <w:t>spillwall</w:t>
      </w:r>
      <w:proofErr w:type="spellEnd"/>
      <w:r>
        <w:rPr>
          <w:i/>
          <w:sz w:val="24"/>
        </w:rPr>
        <w:t xml:space="preserve"> that are presently out of service for various reasons.</w:t>
      </w:r>
    </w:p>
    <w:p w14:paraId="09DFCA0A" w14:textId="77777777" w:rsidR="00357A50" w:rsidRDefault="00357A50">
      <w:pPr>
        <w:pStyle w:val="BodyText"/>
        <w:rPr>
          <w:i/>
          <w:sz w:val="26"/>
        </w:rPr>
      </w:pPr>
    </w:p>
    <w:p w14:paraId="6956A25E" w14:textId="77777777" w:rsidR="00357A50" w:rsidRDefault="00357A50">
      <w:pPr>
        <w:pStyle w:val="BodyText"/>
        <w:spacing w:before="1"/>
        <w:rPr>
          <w:i/>
          <w:sz w:val="33"/>
        </w:rPr>
      </w:pPr>
    </w:p>
    <w:p w14:paraId="3B9FEDF4" w14:textId="30224CDA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B96810">
        <w:rPr>
          <w:sz w:val="24"/>
        </w:rPr>
        <w:t>juvenile salmonids</w:t>
      </w:r>
    </w:p>
    <w:p w14:paraId="01788282" w14:textId="0B5BFB32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6654C2">
        <w:rPr>
          <w:sz w:val="24"/>
        </w:rPr>
        <w:t>NA</w:t>
      </w:r>
    </w:p>
    <w:p w14:paraId="0733790A" w14:textId="07095F1E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6654C2">
        <w:rPr>
          <w:sz w:val="24"/>
        </w:rPr>
        <w:t>NA</w:t>
      </w:r>
    </w:p>
    <w:p w14:paraId="5CB736DF" w14:textId="2F13BFFA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6654C2">
        <w:rPr>
          <w:sz w:val="24"/>
        </w:rPr>
        <w:t>NA</w:t>
      </w:r>
    </w:p>
    <w:p w14:paraId="7BC0DDDD" w14:textId="434B9E3D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6654C2">
        <w:rPr>
          <w:sz w:val="24"/>
        </w:rPr>
        <w:t>NA</w:t>
      </w:r>
    </w:p>
    <w:p w14:paraId="310C6F82" w14:textId="41C325AC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6654C2">
        <w:rPr>
          <w:sz w:val="24"/>
        </w:rPr>
        <w:t>NA</w:t>
      </w:r>
    </w:p>
    <w:p w14:paraId="451E8A65" w14:textId="388CD2CD" w:rsidR="00357A50" w:rsidRDefault="0067725D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Future and</w:t>
      </w:r>
      <w:r>
        <w:rPr>
          <w:spacing w:val="-3"/>
          <w:sz w:val="24"/>
        </w:rPr>
        <w:t xml:space="preserve"> </w:t>
      </w:r>
      <w:r>
        <w:rPr>
          <w:sz w:val="24"/>
        </w:rPr>
        <w:t>Preventative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077B7B">
        <w:rPr>
          <w:sz w:val="24"/>
        </w:rPr>
        <w:t xml:space="preserve">None. </w:t>
      </w:r>
      <w:r w:rsidR="00B96810">
        <w:rPr>
          <w:sz w:val="24"/>
        </w:rPr>
        <w:t>Plan is to assess problem and determine repair plan after spill season.</w:t>
      </w:r>
    </w:p>
    <w:p w14:paraId="3FB01910" w14:textId="77777777" w:rsidR="00357A50" w:rsidRDefault="00357A50">
      <w:pPr>
        <w:pStyle w:val="BodyText"/>
        <w:rPr>
          <w:sz w:val="20"/>
        </w:rPr>
      </w:pPr>
    </w:p>
    <w:p w14:paraId="61BE4284" w14:textId="77777777" w:rsidR="00357A50" w:rsidRDefault="00357A50">
      <w:pPr>
        <w:pStyle w:val="BodyText"/>
        <w:rPr>
          <w:sz w:val="20"/>
        </w:rPr>
      </w:pPr>
    </w:p>
    <w:p w14:paraId="5B0ABBA3" w14:textId="77777777" w:rsidR="00357A50" w:rsidRDefault="00357A50">
      <w:pPr>
        <w:rPr>
          <w:sz w:val="20"/>
        </w:rPr>
        <w:sectPr w:rsidR="00357A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5CD3574" w14:textId="36F67F7E" w:rsidR="00357A50" w:rsidRDefault="00357A50">
      <w:pPr>
        <w:spacing w:before="214"/>
        <w:ind w:left="100"/>
        <w:rPr>
          <w:i/>
          <w:sz w:val="24"/>
        </w:rPr>
      </w:pPr>
    </w:p>
    <w:p w14:paraId="2A292E18" w14:textId="77777777" w:rsidR="00BC20D8" w:rsidRDefault="0067725D" w:rsidP="00B47EC7">
      <w:pPr>
        <w:rPr>
          <w:spacing w:val="-57"/>
        </w:rPr>
      </w:pPr>
      <w:r>
        <w:rPr>
          <w:spacing w:val="-1"/>
        </w:rPr>
        <w:t>Sincerely,</w:t>
      </w:r>
      <w:r>
        <w:rPr>
          <w:spacing w:val="-57"/>
        </w:rPr>
        <w:t xml:space="preserve"> </w:t>
      </w:r>
    </w:p>
    <w:p w14:paraId="4D1B04BE" w14:textId="29E3FB37" w:rsidR="00357A50" w:rsidRPr="00B47EC7" w:rsidRDefault="0067725D" w:rsidP="00B47EC7">
      <w:pPr>
        <w:rPr>
          <w:i/>
          <w:sz w:val="26"/>
        </w:rPr>
      </w:pP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Fisheries</w:t>
      </w:r>
    </w:p>
    <w:sectPr w:rsidR="00357A50" w:rsidRPr="00B47EC7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1A92" w14:textId="77777777" w:rsidR="00BC20D8" w:rsidRDefault="00BC20D8" w:rsidP="00BC20D8">
      <w:r>
        <w:separator/>
      </w:r>
    </w:p>
  </w:endnote>
  <w:endnote w:type="continuationSeparator" w:id="0">
    <w:p w14:paraId="723AD487" w14:textId="77777777" w:rsidR="00BC20D8" w:rsidRDefault="00BC20D8" w:rsidP="00BC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8479" w14:textId="77777777" w:rsidR="00BC20D8" w:rsidRDefault="00BC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6DF" w14:textId="77777777" w:rsidR="00BC20D8" w:rsidRDefault="00BC2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EA5B" w14:textId="77777777" w:rsidR="00BC20D8" w:rsidRDefault="00BC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DAAB" w14:textId="77777777" w:rsidR="00BC20D8" w:rsidRDefault="00BC20D8" w:rsidP="00BC20D8">
      <w:r>
        <w:separator/>
      </w:r>
    </w:p>
  </w:footnote>
  <w:footnote w:type="continuationSeparator" w:id="0">
    <w:p w14:paraId="1C6FC063" w14:textId="77777777" w:rsidR="00BC20D8" w:rsidRDefault="00BC20D8" w:rsidP="00BC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EFBE" w14:textId="77777777" w:rsidR="00BC20D8" w:rsidRDefault="00BC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B1B7" w14:textId="77777777" w:rsidR="00BC20D8" w:rsidRDefault="00BC2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D386" w14:textId="77777777" w:rsidR="00BC20D8" w:rsidRDefault="00BC2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4523"/>
    <w:multiLevelType w:val="hybridMultilevel"/>
    <w:tmpl w:val="1DE2A952"/>
    <w:lvl w:ilvl="0" w:tplc="202A355C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344617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7447DF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29E744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206644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936A9A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F10DB4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B907F7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16077E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A50"/>
    <w:rsid w:val="00077B7B"/>
    <w:rsid w:val="00357A50"/>
    <w:rsid w:val="0059420E"/>
    <w:rsid w:val="005C6BDB"/>
    <w:rsid w:val="00646A38"/>
    <w:rsid w:val="006654C2"/>
    <w:rsid w:val="0067725D"/>
    <w:rsid w:val="0074243A"/>
    <w:rsid w:val="00AB39EA"/>
    <w:rsid w:val="00AF722E"/>
    <w:rsid w:val="00B47EC7"/>
    <w:rsid w:val="00B96810"/>
    <w:rsid w:val="00B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9370D"/>
  <w15:docId w15:val="{4BD2766D-5A6C-4F1C-8E1E-AEABDBB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2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0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2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0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Madson, Patricia L CIV USARMY CENWP (USA)</cp:lastModifiedBy>
  <cp:revision>2</cp:revision>
  <dcterms:created xsi:type="dcterms:W3CDTF">2022-06-27T20:31:00Z</dcterms:created>
  <dcterms:modified xsi:type="dcterms:W3CDTF">2022-06-27T20:31:00Z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